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</w:p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</w:t>
      </w:r>
      <w:proofErr w:type="gramStart"/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>к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УМК Б. А. Воронцова-Вельяминова, 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 учебно-методическое пособие /Е.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. — </w:t>
      </w:r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>М.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Б. А. Воронцова-Вельяминова, Е. К. </w:t>
      </w:r>
      <w:proofErr w:type="spellStart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Страута</w:t>
      </w:r>
      <w:proofErr w:type="spellEnd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35 часов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893D63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ной 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внеучебной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Метапредметные</w:t>
      </w:r>
      <w:proofErr w:type="spellEnd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 практике пользоваться основными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деятельностный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мыми,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референтными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краудфандинговые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межпредметные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</w:t>
      </w:r>
      <w:proofErr w:type="spellStart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чебных</w:t>
      </w:r>
      <w:proofErr w:type="spellEnd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СОДЕРЖАНИЕ</w:t>
      </w:r>
    </w:p>
    <w:p w:rsidR="00893D63" w:rsidRPr="005B7588" w:rsidRDefault="00C51A52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11</w:t>
      </w:r>
      <w:r w:rsidR="00893D63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(35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893D63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масштабы Вселенной. Особенности астрономических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сы. Видимое движение звезд на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рическая система мира. Становление гелиоцентрической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неты-карлики,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</w:t>
      </w:r>
      <w:proofErr w:type="spell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метеоры, болиды, метеориты);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сущность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астероидно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-кометной </w:t>
      </w:r>
      <w:proofErr w:type="spellStart"/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опасности,возможности</w:t>
      </w:r>
      <w:proofErr w:type="spellEnd"/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lastRenderedPageBreak/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Разнообразие мира галактик. Квазары. Скопления и сверхскопления галактик. Основы современной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космологии.«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та действия </w:t>
      </w:r>
      <w:proofErr w:type="spell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со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Достижение </w:t>
      </w:r>
      <w:r w:rsidRPr="00C51A52">
        <w:rPr>
          <w:rFonts w:ascii="Times New Roman" w:eastAsiaTheme="minorHAnsi" w:hAnsi="Times New Roman" w:cs="Times New Roman"/>
          <w:b/>
          <w:sz w:val="21"/>
          <w:szCs w:val="21"/>
          <w:lang w:val="ru-RU" w:bidi="ar-SA"/>
        </w:rPr>
        <w:t>предметных результатов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</w:t>
      </w:r>
      <w:r w:rsidRPr="00C51A52">
        <w:rPr>
          <w:rFonts w:ascii="Times New Roman" w:eastAsiaTheme="minorHAnsi" w:hAnsi="Times New Roman" w:cs="Times New Roman"/>
          <w:b/>
          <w:sz w:val="21"/>
          <w:szCs w:val="21"/>
          <w:lang w:val="ru-RU" w:bidi="ar-SA"/>
        </w:rPr>
        <w:t xml:space="preserve"> </w:t>
      </w:r>
      <w:proofErr w:type="spellStart"/>
      <w:r w:rsidRPr="00C51A52">
        <w:rPr>
          <w:rFonts w:ascii="Times New Roman" w:eastAsiaTheme="minorHAnsi" w:hAnsi="Times New Roman" w:cs="Times New Roman"/>
          <w:b/>
          <w:sz w:val="21"/>
          <w:szCs w:val="21"/>
          <w:lang w:val="ru-RU" w:bidi="ar-SA"/>
        </w:rPr>
        <w:t>метапред</w:t>
      </w:r>
      <w:r w:rsidR="0089287F" w:rsidRPr="00C51A52">
        <w:rPr>
          <w:rFonts w:ascii="Times New Roman" w:eastAsiaTheme="minorHAnsi" w:hAnsi="Times New Roman" w:cs="Times New Roman"/>
          <w:b/>
          <w:sz w:val="21"/>
          <w:szCs w:val="21"/>
          <w:lang w:val="ru-RU" w:bidi="ar-SA"/>
        </w:rPr>
        <w:t>метных</w:t>
      </w:r>
      <w:proofErr w:type="spellEnd"/>
      <w:r w:rsidR="0089287F" w:rsidRPr="00C51A52">
        <w:rPr>
          <w:rFonts w:ascii="Times New Roman" w:eastAsiaTheme="minorHAnsi" w:hAnsi="Times New Roman" w:cs="Times New Roman"/>
          <w:b/>
          <w:sz w:val="21"/>
          <w:szCs w:val="21"/>
          <w:lang w:val="ru-RU" w:bidi="ar-SA"/>
        </w:rPr>
        <w:t xml:space="preserve">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погрешностей измерения. Кроме того,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метапредметные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</w:t>
      </w:r>
      <w:proofErr w:type="spellStart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C51A52">
        <w:rPr>
          <w:rFonts w:ascii="Times New Roman" w:eastAsiaTheme="minorHAnsi" w:hAnsi="Times New Roman" w:cs="Times New Roman"/>
          <w:b/>
          <w:sz w:val="21"/>
          <w:szCs w:val="21"/>
          <w:lang w:val="ru-RU" w:bidi="ar-SA"/>
        </w:rPr>
        <w:t>Личностные результаты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ты творческих заданий). В данном случае используются все типы объектов. При выполнении проектных заданий исследование, осуществление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межпредметных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Воронцов-Вельяминов Б. А., </w:t>
      </w:r>
      <w:proofErr w:type="spellStart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Страут</w:t>
      </w:r>
      <w:proofErr w:type="spellEnd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Е. К. «Астрономия. 11 класс». Учебник с электронным приложением.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</w:t>
      </w:r>
      <w:r w:rsidR="00A000B9">
        <w:rPr>
          <w:rFonts w:ascii="SchoolBookSanPin" w:eastAsiaTheme="minorHAnsi" w:hAnsi="SchoolBookSanPin" w:cs="SchoolBookSanPin"/>
          <w:lang w:val="ru-RU" w:bidi="ar-SA"/>
        </w:rPr>
        <w:t xml:space="preserve">             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— </w:t>
      </w:r>
      <w:proofErr w:type="gramStart"/>
      <w:r w:rsidR="00782C6B" w:rsidRPr="00A000B9">
        <w:rPr>
          <w:rFonts w:ascii="SchoolBookSanPin" w:eastAsiaTheme="minorHAnsi" w:hAnsi="SchoolBookSanPin" w:cs="SchoolBookSanPin"/>
          <w:lang w:val="ru-RU" w:bidi="ar-SA"/>
        </w:rPr>
        <w:t>М. :</w:t>
      </w:r>
      <w:proofErr w:type="gramEnd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893D63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Страута</w:t>
      </w:r>
      <w:proofErr w:type="spellEnd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— </w:t>
      </w:r>
      <w:proofErr w:type="gramStart"/>
      <w:r w:rsidR="00782C6B" w:rsidRPr="00A000B9">
        <w:rPr>
          <w:rFonts w:ascii="SchoolBookSanPin" w:eastAsiaTheme="minorHAnsi" w:hAnsi="SchoolBookSanPin" w:cs="SchoolBookSanPin"/>
          <w:lang w:val="ru-RU" w:bidi="ar-SA"/>
        </w:rPr>
        <w:t>М. :</w:t>
      </w:r>
      <w:proofErr w:type="gramEnd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782C6B" w:rsidRPr="00A000B9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b/>
          <w:sz w:val="22"/>
          <w:szCs w:val="22"/>
          <w:lang w:val="ru-RU"/>
        </w:rPr>
      </w:pPr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Рабочая программа к УМК Б. А. Воронцова-Вельяминова, Е. К. </w:t>
      </w:r>
      <w:proofErr w:type="spellStart"/>
      <w:proofErr w:type="gramStart"/>
      <w:r w:rsidRPr="00A000B9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 Е. К. </w:t>
      </w:r>
      <w:proofErr w:type="spellStart"/>
      <w:r w:rsidRPr="00A000B9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. — </w:t>
      </w:r>
      <w:proofErr w:type="gramStart"/>
      <w:r w:rsidRPr="00A000B9">
        <w:rPr>
          <w:rFonts w:ascii="SchoolBookSanPin" w:eastAsiaTheme="minorHAnsi" w:hAnsi="SchoolBookSanPin" w:cs="SchoolBookSanPin"/>
          <w:lang w:val="ru-RU" w:bidi="ar-SA"/>
        </w:rPr>
        <w:t>М. :</w:t>
      </w:r>
      <w:proofErr w:type="gram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0409B2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для описании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Луны.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1 см к 30 млн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 указании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</w:t>
            </w:r>
            <w:proofErr w:type="spell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Возмуще</w:t>
            </w:r>
            <w:proofErr w:type="spell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0409B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настоящее время. Эволюция природы планет. Поиски жизни на 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Койпера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Оорта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Астероидно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-кометная опасность. Воз-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можности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етеоритов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 цикла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</w:t>
            </w:r>
            <w:proofErr w:type="spellStart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На основе знаний по физике описание пульсации цефеид как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авто-колебательного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и полученных результатах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0409B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тик, квазаров и других далеких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объ-ектов</w:t>
            </w:r>
            <w:proofErr w:type="spellEnd"/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вод А. А. Фридмана 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объяснения «красного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мещения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нной. «Темная энергия» и </w:t>
            </w:r>
            <w:proofErr w:type="spellStart"/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BE7185" w:rsidRPr="000409B2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  <w:tr w:rsidR="00377344" w:rsidRPr="000409B2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C6FB5" w:rsidRPr="009036BE" w:rsidRDefault="00CC6FB5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класс </w:t>
      </w:r>
      <w:proofErr w:type="gramStart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( 35</w:t>
      </w:r>
      <w:proofErr w:type="gramEnd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  <w:gridCol w:w="1207"/>
        <w:gridCol w:w="58"/>
        <w:gridCol w:w="7"/>
        <w:gridCol w:w="1258"/>
        <w:gridCol w:w="15"/>
      </w:tblGrid>
      <w:tr w:rsidR="006119EB" w:rsidRPr="00AC535A" w:rsidTr="00D7217A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</w:tr>
      <w:tr w:rsidR="006119EB" w:rsidRPr="00AC535A" w:rsidTr="00D7217A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35A" w:rsidRPr="000409B2" w:rsidTr="00D7217A">
        <w:trPr>
          <w:trHeight w:val="380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7F03A4" w:rsidRP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календарь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AC535A"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причины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возникновения приливов на Земле и возмущений в движении тел Солнечной системы;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0409B2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внеучебной</w:t>
            </w:r>
            <w:proofErr w:type="spell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спорных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метеороиды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пользоваться основными логическими</w:t>
            </w:r>
          </w:p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сущность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астероидно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-кометной опасности, возможности и способы ее предотвращения.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внеучебной</w:t>
            </w:r>
            <w:proofErr w:type="spell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спорных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0409B2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0409B2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внеучебной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деятельности, проявлять уважительное отношение к мнению оппонента в ходе обсуждения спорных проблем науки.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находить проблему исследования, ставить вопросы, выдвигать гипотезу, предлагать альтернативные способы решения проблемы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выбирать из них наиболее эффективный.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объяснять смысл понятий: космология, Вселенная, модель Вселенной, Большой взрыв, реликтовое излучение;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 сравнивать выводы А. Эйнштейна и А. А. Фридмана относительно модели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свою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антитяготения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0409B2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0409B2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9036BE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извлекать информацию из различных источников</w:t>
            </w:r>
            <w:r w:rsidR="009036BE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(включая средства массовой информации и интернет-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ресурсы) и критически ее оценивать.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практике, так и в повседневной человеческой жизни.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8"/>
    <w:rsid w:val="000328AA"/>
    <w:rsid w:val="00037DEA"/>
    <w:rsid w:val="000409B2"/>
    <w:rsid w:val="00046508"/>
    <w:rsid w:val="00046AC0"/>
    <w:rsid w:val="000804A7"/>
    <w:rsid w:val="0008139B"/>
    <w:rsid w:val="001A453F"/>
    <w:rsid w:val="001F760A"/>
    <w:rsid w:val="00210B6D"/>
    <w:rsid w:val="00242927"/>
    <w:rsid w:val="00255EB2"/>
    <w:rsid w:val="00257E2C"/>
    <w:rsid w:val="003161EF"/>
    <w:rsid w:val="00377344"/>
    <w:rsid w:val="00383E41"/>
    <w:rsid w:val="003A6F9F"/>
    <w:rsid w:val="003B3055"/>
    <w:rsid w:val="003D63E1"/>
    <w:rsid w:val="004A4552"/>
    <w:rsid w:val="004B55BF"/>
    <w:rsid w:val="004B64CF"/>
    <w:rsid w:val="0052340A"/>
    <w:rsid w:val="0058466C"/>
    <w:rsid w:val="005B7588"/>
    <w:rsid w:val="005B77BE"/>
    <w:rsid w:val="005D5D16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51A52"/>
    <w:rsid w:val="00C57B89"/>
    <w:rsid w:val="00CB7760"/>
    <w:rsid w:val="00CC6FB5"/>
    <w:rsid w:val="00D15DAF"/>
    <w:rsid w:val="00D173B6"/>
    <w:rsid w:val="00D21B4C"/>
    <w:rsid w:val="00D7217A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CEF"/>
  <w15:docId w15:val="{56325ECC-A37C-49A9-80AF-B9150748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A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52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2</cp:revision>
  <cp:lastPrinted>2019-10-27T06:16:00Z</cp:lastPrinted>
  <dcterms:created xsi:type="dcterms:W3CDTF">2019-11-10T11:02:00Z</dcterms:created>
  <dcterms:modified xsi:type="dcterms:W3CDTF">2019-11-10T11:02:00Z</dcterms:modified>
</cp:coreProperties>
</file>